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E22" w:rsidRDefault="00FB495A" w:rsidP="00B13E22">
      <w:pPr>
        <w:spacing w:after="0" w:line="240" w:lineRule="auto"/>
        <w:textAlignment w:val="baseline"/>
        <w:rPr>
          <w:rFonts w:ascii="Helvetica" w:hAnsi="Helvetica" w:cs="Helvetica"/>
          <w:color w:val="444444"/>
          <w:sz w:val="21"/>
          <w:szCs w:val="21"/>
          <w:shd w:val="clear" w:color="auto" w:fill="FFFFFF"/>
        </w:rPr>
      </w:pPr>
      <w:r w:rsidRPr="00FB495A">
        <w:rPr>
          <w:rFonts w:ascii="Times New Roman" w:eastAsia="Times New Roman" w:hAnsi="Times New Roman" w:cs="Times New Roman"/>
          <w:spacing w:val="-1"/>
          <w:sz w:val="36"/>
          <w:szCs w:val="36"/>
        </w:rPr>
        <w:t xml:space="preserve">Coffee with the Professor </w:t>
      </w:r>
      <w:r w:rsidR="00087092" w:rsidRPr="00087092">
        <w:rPr>
          <w:rFonts w:ascii="Times New Roman" w:eastAsia="Times New Roman" w:hAnsi="Times New Roman" w:cs="Times New Roman"/>
          <w:spacing w:val="-1"/>
          <w:sz w:val="36"/>
          <w:szCs w:val="36"/>
        </w:rPr>
        <w:t>Penny Gordon-Larsen, PhD</w:t>
      </w:r>
      <w:r w:rsidRPr="00FB495A">
        <w:rPr>
          <w:rFonts w:ascii="Times New Roman" w:eastAsia="Times New Roman" w:hAnsi="Times New Roman" w:cs="Times New Roman"/>
          <w:spacing w:val="-1"/>
          <w:sz w:val="36"/>
          <w:szCs w:val="36"/>
        </w:rPr>
        <w:t>, FTOS, FAHA</w:t>
      </w:r>
      <w:r w:rsidR="00B13E22">
        <w:rPr>
          <w:rFonts w:ascii="Times New Roman" w:eastAsia="Times New Roman" w:hAnsi="Times New Roman" w:cs="Times New Roman"/>
          <w:spacing w:val="-1"/>
          <w:sz w:val="36"/>
          <w:szCs w:val="36"/>
        </w:rPr>
        <w:t xml:space="preserve">- </w:t>
      </w:r>
      <w:r w:rsidR="00B13E22">
        <w:rPr>
          <w:rFonts w:ascii="Helvetica" w:hAnsi="Helvetica" w:cs="Helvetica"/>
          <w:color w:val="444444"/>
          <w:sz w:val="21"/>
          <w:szCs w:val="21"/>
          <w:shd w:val="clear" w:color="auto" w:fill="FFFFFF"/>
        </w:rPr>
        <w:t xml:space="preserve">Ethnicity, Disparities, and Development of Obesity </w:t>
      </w:r>
    </w:p>
    <w:p w:rsidR="00B13E22" w:rsidRDefault="00B13E22" w:rsidP="00B13E22">
      <w:pPr>
        <w:spacing w:after="0" w:line="240" w:lineRule="auto"/>
        <w:textAlignment w:val="baseline"/>
        <w:rPr>
          <w:rFonts w:ascii="Arial" w:eastAsia="Times New Roman" w:hAnsi="Arial" w:cs="Arial"/>
          <w:caps/>
          <w:spacing w:val="34"/>
          <w:sz w:val="24"/>
          <w:szCs w:val="24"/>
        </w:rPr>
      </w:pPr>
      <w:bookmarkStart w:id="0" w:name="_GoBack"/>
      <w:bookmarkEnd w:id="0"/>
    </w:p>
    <w:p w:rsidR="00B13E22" w:rsidRPr="00087092" w:rsidRDefault="00B13E22" w:rsidP="00087092">
      <w:pPr>
        <w:spacing w:after="450" w:line="240" w:lineRule="auto"/>
        <w:textAlignment w:val="baseline"/>
        <w:outlineLvl w:val="1"/>
        <w:rPr>
          <w:rFonts w:ascii="Times New Roman" w:eastAsia="Times New Roman" w:hAnsi="Times New Roman" w:cs="Times New Roman"/>
          <w:spacing w:val="-1"/>
          <w:sz w:val="28"/>
          <w:szCs w:val="36"/>
        </w:rPr>
      </w:pPr>
      <w:hyperlink r:id="rId5" w:history="1">
        <w:r w:rsidRPr="00B13E22">
          <w:rPr>
            <w:rStyle w:val="Hyperlink"/>
            <w:rFonts w:ascii="Times New Roman" w:eastAsia="Times New Roman" w:hAnsi="Times New Roman" w:cs="Times New Roman"/>
            <w:spacing w:val="-1"/>
            <w:sz w:val="28"/>
            <w:szCs w:val="36"/>
          </w:rPr>
          <w:t>https://www.eventbrite.com/e/coffee-with-the-professor-penny-gordon-larsen-phd-ftos-faha-tickets-166533362771</w:t>
        </w:r>
      </w:hyperlink>
    </w:p>
    <w:p w:rsidR="00087092" w:rsidRPr="00087092" w:rsidRDefault="00087092" w:rsidP="00087092">
      <w:pPr>
        <w:spacing w:after="0" w:line="240" w:lineRule="auto"/>
        <w:textAlignment w:val="baseline"/>
        <w:rPr>
          <w:rFonts w:ascii="inherit" w:eastAsia="Times New Roman" w:hAnsi="inherit" w:cs="Arial"/>
          <w:b/>
          <w:bCs/>
          <w:caps/>
          <w:spacing w:val="34"/>
          <w:sz w:val="24"/>
          <w:szCs w:val="24"/>
        </w:rPr>
      </w:pPr>
      <w:r w:rsidRPr="00087092">
        <w:rPr>
          <w:rFonts w:ascii="inherit" w:eastAsia="Times New Roman" w:hAnsi="inherit" w:cs="Arial"/>
          <w:b/>
          <w:bCs/>
          <w:caps/>
          <w:spacing w:val="34"/>
          <w:sz w:val="24"/>
          <w:szCs w:val="24"/>
        </w:rPr>
        <w:t>ASSOCIATE DEAN FOR RESEARCH</w:t>
      </w:r>
    </w:p>
    <w:p w:rsidR="00087092" w:rsidRPr="00087092" w:rsidRDefault="00087092" w:rsidP="00087092">
      <w:pPr>
        <w:spacing w:line="240" w:lineRule="auto"/>
        <w:textAlignment w:val="baseline"/>
        <w:rPr>
          <w:rFonts w:ascii="Arial" w:eastAsia="Times New Roman" w:hAnsi="Arial" w:cs="Arial"/>
          <w:caps/>
          <w:spacing w:val="34"/>
          <w:sz w:val="24"/>
          <w:szCs w:val="24"/>
        </w:rPr>
      </w:pPr>
      <w:r w:rsidRPr="00087092">
        <w:rPr>
          <w:rFonts w:ascii="Arial" w:eastAsia="Times New Roman" w:hAnsi="Arial" w:cs="Arial"/>
          <w:caps/>
          <w:spacing w:val="34"/>
          <w:sz w:val="24"/>
          <w:szCs w:val="24"/>
        </w:rPr>
        <w:t>GILLINGS SCHOOL OF GLOBAL PUBLIC HEALTH</w:t>
      </w:r>
    </w:p>
    <w:p w:rsidR="00087092" w:rsidRPr="00087092" w:rsidRDefault="00087092" w:rsidP="00087092">
      <w:pPr>
        <w:spacing w:after="0" w:line="240" w:lineRule="auto"/>
        <w:textAlignment w:val="baseline"/>
        <w:rPr>
          <w:rFonts w:ascii="inherit" w:eastAsia="Times New Roman" w:hAnsi="inherit" w:cs="Arial"/>
          <w:b/>
          <w:bCs/>
          <w:caps/>
          <w:spacing w:val="34"/>
          <w:sz w:val="24"/>
          <w:szCs w:val="24"/>
        </w:rPr>
      </w:pPr>
      <w:r w:rsidRPr="00087092">
        <w:rPr>
          <w:rFonts w:ascii="inherit" w:eastAsia="Times New Roman" w:hAnsi="inherit" w:cs="Arial"/>
          <w:b/>
          <w:bCs/>
          <w:caps/>
          <w:spacing w:val="34"/>
          <w:sz w:val="24"/>
          <w:szCs w:val="24"/>
        </w:rPr>
        <w:t>CARLA SMITH CHAMBLEE DISTINGUISHED PROFESSOR OF GLOBAL NUTRITION</w:t>
      </w:r>
    </w:p>
    <w:p w:rsidR="00087092" w:rsidRDefault="00087092" w:rsidP="00087092">
      <w:pPr>
        <w:spacing w:after="0" w:line="240" w:lineRule="auto"/>
        <w:textAlignment w:val="baseline"/>
        <w:rPr>
          <w:rFonts w:ascii="Arial" w:eastAsia="Times New Roman" w:hAnsi="Arial" w:cs="Arial"/>
          <w:caps/>
          <w:spacing w:val="34"/>
          <w:sz w:val="24"/>
          <w:szCs w:val="24"/>
        </w:rPr>
      </w:pPr>
      <w:r w:rsidRPr="00087092">
        <w:rPr>
          <w:rFonts w:ascii="Arial" w:eastAsia="Times New Roman" w:hAnsi="Arial" w:cs="Arial"/>
          <w:caps/>
          <w:spacing w:val="34"/>
          <w:sz w:val="24"/>
          <w:szCs w:val="24"/>
        </w:rPr>
        <w:t>DEPARTMENT OF NUTRITION</w:t>
      </w:r>
    </w:p>
    <w:p w:rsidR="00087092" w:rsidRDefault="00087092" w:rsidP="00087092">
      <w:pPr>
        <w:spacing w:after="0" w:line="240" w:lineRule="auto"/>
        <w:textAlignment w:val="baseline"/>
        <w:rPr>
          <w:rFonts w:ascii="Arial" w:eastAsia="Times New Roman" w:hAnsi="Arial" w:cs="Arial"/>
          <w:caps/>
          <w:spacing w:val="34"/>
          <w:sz w:val="24"/>
          <w:szCs w:val="24"/>
        </w:rPr>
      </w:pPr>
    </w:p>
    <w:p w:rsidR="00087092" w:rsidRDefault="00FB495A" w:rsidP="00087092">
      <w:pPr>
        <w:spacing w:after="0" w:line="240" w:lineRule="auto"/>
        <w:textAlignment w:val="baseline"/>
        <w:rPr>
          <w:rFonts w:ascii="Arial" w:eastAsia="Times New Roman" w:hAnsi="Arial" w:cs="Arial"/>
          <w:caps/>
          <w:spacing w:val="34"/>
          <w:sz w:val="24"/>
          <w:szCs w:val="24"/>
        </w:rPr>
      </w:pPr>
      <w:r>
        <w:rPr>
          <w:rFonts w:ascii="Helvetica" w:hAnsi="Helvetica" w:cs="Helvetica"/>
          <w:color w:val="444444"/>
          <w:sz w:val="21"/>
          <w:szCs w:val="21"/>
          <w:shd w:val="clear" w:color="auto" w:fill="FFFFFF"/>
        </w:rPr>
        <w:t>E</w:t>
      </w:r>
      <w:r>
        <w:rPr>
          <w:rFonts w:ascii="Helvetica" w:hAnsi="Helvetica" w:cs="Helvetica"/>
          <w:color w:val="444444"/>
          <w:sz w:val="21"/>
          <w:szCs w:val="21"/>
          <w:shd w:val="clear" w:color="auto" w:fill="FFFFFF"/>
        </w:rPr>
        <w:t xml:space="preserve">thnicity, </w:t>
      </w:r>
      <w:r w:rsidR="00B13E22">
        <w:rPr>
          <w:rFonts w:ascii="Helvetica" w:hAnsi="Helvetica" w:cs="Helvetica"/>
          <w:color w:val="444444"/>
          <w:sz w:val="21"/>
          <w:szCs w:val="21"/>
          <w:shd w:val="clear" w:color="auto" w:fill="FFFFFF"/>
        </w:rPr>
        <w:t>D</w:t>
      </w:r>
      <w:r>
        <w:rPr>
          <w:rFonts w:ascii="Helvetica" w:hAnsi="Helvetica" w:cs="Helvetica"/>
          <w:color w:val="444444"/>
          <w:sz w:val="21"/>
          <w:szCs w:val="21"/>
          <w:shd w:val="clear" w:color="auto" w:fill="FFFFFF"/>
        </w:rPr>
        <w:t xml:space="preserve">isparities, and </w:t>
      </w:r>
      <w:r w:rsidR="00B13E22">
        <w:rPr>
          <w:rFonts w:ascii="Helvetica" w:hAnsi="Helvetica" w:cs="Helvetica"/>
          <w:color w:val="444444"/>
          <w:sz w:val="21"/>
          <w:szCs w:val="21"/>
          <w:shd w:val="clear" w:color="auto" w:fill="FFFFFF"/>
        </w:rPr>
        <w:t>D</w:t>
      </w:r>
      <w:r>
        <w:rPr>
          <w:rFonts w:ascii="Helvetica" w:hAnsi="Helvetica" w:cs="Helvetica"/>
          <w:color w:val="444444"/>
          <w:sz w:val="21"/>
          <w:szCs w:val="21"/>
          <w:shd w:val="clear" w:color="auto" w:fill="FFFFFF"/>
        </w:rPr>
        <w:t xml:space="preserve">evelopment of </w:t>
      </w:r>
      <w:r w:rsidR="00B13E22">
        <w:rPr>
          <w:rFonts w:ascii="Helvetica" w:hAnsi="Helvetica" w:cs="Helvetica"/>
          <w:color w:val="444444"/>
          <w:sz w:val="21"/>
          <w:szCs w:val="21"/>
          <w:shd w:val="clear" w:color="auto" w:fill="FFFFFF"/>
        </w:rPr>
        <w:t>O</w:t>
      </w:r>
      <w:r>
        <w:rPr>
          <w:rFonts w:ascii="Helvetica" w:hAnsi="Helvetica" w:cs="Helvetica"/>
          <w:color w:val="444444"/>
          <w:sz w:val="21"/>
          <w:szCs w:val="21"/>
          <w:shd w:val="clear" w:color="auto" w:fill="FFFFFF"/>
        </w:rPr>
        <w:t xml:space="preserve">besity </w:t>
      </w:r>
    </w:p>
    <w:p w:rsidR="00087092" w:rsidRPr="00087092" w:rsidRDefault="00087092" w:rsidP="00087092">
      <w:pPr>
        <w:spacing w:after="0" w:line="240" w:lineRule="auto"/>
        <w:textAlignment w:val="baseline"/>
        <w:rPr>
          <w:rFonts w:ascii="Arial" w:eastAsia="Times New Roman" w:hAnsi="Arial" w:cs="Arial"/>
          <w:caps/>
          <w:spacing w:val="34"/>
          <w:sz w:val="24"/>
          <w:szCs w:val="24"/>
        </w:rPr>
      </w:pPr>
      <w:r>
        <w:rPr>
          <w:noProof/>
        </w:rPr>
        <w:drawing>
          <wp:inline distT="0" distB="0" distL="0" distR="0">
            <wp:extent cx="2766492" cy="2676525"/>
            <wp:effectExtent l="0" t="0" r="0" b="0"/>
            <wp:docPr id="2" name="Picture 2" descr="Penny Gordon-Lar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ny Gordon-Lars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2221" cy="2682068"/>
                    </a:xfrm>
                    <a:prstGeom prst="rect">
                      <a:avLst/>
                    </a:prstGeom>
                    <a:noFill/>
                    <a:ln>
                      <a:noFill/>
                    </a:ln>
                  </pic:spPr>
                </pic:pic>
              </a:graphicData>
            </a:graphic>
          </wp:inline>
        </w:drawing>
      </w:r>
    </w:p>
    <w:p w:rsidR="00087092" w:rsidRDefault="00087092" w:rsidP="00087092">
      <w:pPr>
        <w:spacing w:after="0" w:line="240" w:lineRule="auto"/>
        <w:textAlignment w:val="baseline"/>
        <w:rPr>
          <w:rFonts w:ascii="Times New Roman" w:eastAsia="Times New Roman" w:hAnsi="Times New Roman" w:cs="Times New Roman"/>
          <w:sz w:val="24"/>
          <w:szCs w:val="24"/>
        </w:rPr>
      </w:pPr>
    </w:p>
    <w:p w:rsidR="00087092" w:rsidRPr="00087092" w:rsidRDefault="00087092" w:rsidP="00087092">
      <w:pPr>
        <w:spacing w:after="0" w:line="240" w:lineRule="auto"/>
        <w:textAlignment w:val="baseline"/>
        <w:rPr>
          <w:rFonts w:ascii="Times New Roman" w:eastAsia="Times New Roman" w:hAnsi="Times New Roman" w:cs="Times New Roman"/>
          <w:sz w:val="24"/>
          <w:szCs w:val="24"/>
        </w:rPr>
      </w:pPr>
      <w:r w:rsidRPr="00087092">
        <w:rPr>
          <w:rFonts w:ascii="Times New Roman" w:eastAsia="Times New Roman" w:hAnsi="Times New Roman" w:cs="Times New Roman"/>
          <w:sz w:val="24"/>
          <w:szCs w:val="24"/>
        </w:rPr>
        <w:t>Penny Gordon-Larsen became the Gilling School's Associate Dean for Research in September 2018. In this role, she leads a schoolwide research program of approximately $200 million in research funding each year. She provides intellectual and strategic leadership and vision for research programs and for supporting and enhancing the School’s research enterprise.</w:t>
      </w:r>
      <w:r w:rsidRPr="00087092">
        <w:rPr>
          <w:rFonts w:ascii="inherit" w:eastAsia="Times New Roman" w:hAnsi="inherit" w:cs="Times New Roman"/>
          <w:sz w:val="24"/>
          <w:szCs w:val="24"/>
        </w:rPr>
        <w:br/>
      </w:r>
      <w:r w:rsidRPr="00087092">
        <w:rPr>
          <w:rFonts w:ascii="inherit" w:eastAsia="Times New Roman" w:hAnsi="inherit" w:cs="Times New Roman"/>
          <w:sz w:val="24"/>
          <w:szCs w:val="24"/>
        </w:rPr>
        <w:br/>
      </w:r>
      <w:r w:rsidRPr="00087092">
        <w:rPr>
          <w:rFonts w:ascii="Times New Roman" w:eastAsia="Times New Roman" w:hAnsi="Times New Roman" w:cs="Times New Roman"/>
          <w:sz w:val="24"/>
          <w:szCs w:val="24"/>
        </w:rPr>
        <w:t>Dr. Gordon-Larsen’s research program is supported by the NIH. Much of her research focuses on issues related to ethnicity, disparities and development of obesity over the lifecycle, with attention to pathways linking environment and behavior to cardiometabolic risk. Her portfolio ranges from molecular and genetic to environmental and societal-level factors that influence health. She served as President of The Obesity Society in 2015 and received the Eli Lilly Scientific Achievement Award from The Obesity Society in 2010. She served on the NIH Nutrition Research Thought Leaders Panel and as Chair for the NIH Kidney, Nutrition, Obesity and Diabetes Study Section. She currently serves on the NIH's National Institute of Diabetes and Digestive and Kidney Diseases advisory council and co-chairs the NIDDK's Strategic Plan Dissemination and Implementation Research Subgroup.</w:t>
      </w:r>
      <w:r w:rsidRPr="00087092">
        <w:rPr>
          <w:rFonts w:ascii="inherit" w:eastAsia="Times New Roman" w:hAnsi="inherit" w:cs="Times New Roman"/>
          <w:sz w:val="24"/>
          <w:szCs w:val="24"/>
        </w:rPr>
        <w:br/>
      </w:r>
      <w:r w:rsidRPr="00087092">
        <w:rPr>
          <w:rFonts w:ascii="inherit" w:eastAsia="Times New Roman" w:hAnsi="inherit" w:cs="Times New Roman"/>
          <w:sz w:val="24"/>
          <w:szCs w:val="24"/>
        </w:rPr>
        <w:br/>
      </w:r>
      <w:r w:rsidRPr="00087092">
        <w:rPr>
          <w:rFonts w:ascii="Times New Roman" w:eastAsia="Times New Roman" w:hAnsi="Times New Roman" w:cs="Times New Roman"/>
          <w:sz w:val="24"/>
          <w:szCs w:val="24"/>
        </w:rPr>
        <w:t xml:space="preserve">She is instrumental in the leadership of COVID-19 research response at the </w:t>
      </w:r>
      <w:proofErr w:type="spellStart"/>
      <w:r w:rsidRPr="00087092">
        <w:rPr>
          <w:rFonts w:ascii="Times New Roman" w:eastAsia="Times New Roman" w:hAnsi="Times New Roman" w:cs="Times New Roman"/>
          <w:sz w:val="24"/>
          <w:szCs w:val="24"/>
        </w:rPr>
        <w:t>Gillings</w:t>
      </w:r>
      <w:proofErr w:type="spellEnd"/>
      <w:r w:rsidRPr="00087092">
        <w:rPr>
          <w:rFonts w:ascii="Times New Roman" w:eastAsia="Times New Roman" w:hAnsi="Times New Roman" w:cs="Times New Roman"/>
          <w:sz w:val="24"/>
          <w:szCs w:val="24"/>
        </w:rPr>
        <w:t xml:space="preserve"> School. Also, she leads the "Heterogeneity in Obesity Creativity Hub: Transdisciplinary Approaches for Precision Research and Treatment," a large, collaborative project with 27 faculty from 16 departments, six schools and five centers and institutes. The project focuses on understanding why two people who consume the same diets and exercise equally can have very different susceptibility to weight gain, with the aim of developing treatment approaches </w:t>
      </w:r>
      <w:r w:rsidRPr="00087092">
        <w:rPr>
          <w:rFonts w:ascii="Times New Roman" w:eastAsia="Times New Roman" w:hAnsi="Times New Roman" w:cs="Times New Roman"/>
          <w:sz w:val="24"/>
          <w:szCs w:val="24"/>
        </w:rPr>
        <w:lastRenderedPageBreak/>
        <w:t>that go far beyond the “one-size-fits-all” approach that is so common. Read about the Obesity Hub at the </w:t>
      </w:r>
      <w:hyperlink r:id="rId7" w:history="1">
        <w:r w:rsidRPr="00087092">
          <w:rPr>
            <w:rFonts w:ascii="Times New Roman" w:eastAsia="Times New Roman" w:hAnsi="Times New Roman" w:cs="Times New Roman"/>
            <w:color w:val="0000FF"/>
            <w:sz w:val="24"/>
            <w:szCs w:val="24"/>
            <w:u w:val="single"/>
            <w:bdr w:val="none" w:sz="0" w:space="0" w:color="auto" w:frame="1"/>
          </w:rPr>
          <w:t>UNC Research website</w:t>
        </w:r>
      </w:hyperlink>
      <w:r w:rsidRPr="00087092">
        <w:rPr>
          <w:rFonts w:ascii="Times New Roman" w:eastAsia="Times New Roman" w:hAnsi="Times New Roman" w:cs="Times New Roman"/>
          <w:sz w:val="24"/>
          <w:szCs w:val="24"/>
        </w:rPr>
        <w:t>.</w:t>
      </w:r>
    </w:p>
    <w:p w:rsidR="00FF4C6B" w:rsidRDefault="00B13E22"/>
    <w:sectPr w:rsidR="00FF4C6B" w:rsidSect="000870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858F5"/>
    <w:multiLevelType w:val="multilevel"/>
    <w:tmpl w:val="D236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D80F7D"/>
    <w:multiLevelType w:val="multilevel"/>
    <w:tmpl w:val="D6CE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92"/>
    <w:rsid w:val="00087092"/>
    <w:rsid w:val="003973D1"/>
    <w:rsid w:val="005F24A0"/>
    <w:rsid w:val="006370DF"/>
    <w:rsid w:val="00B13E22"/>
    <w:rsid w:val="00FB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19BA"/>
  <w15:chartTrackingRefBased/>
  <w15:docId w15:val="{65042EA1-F656-483A-B77C-5CF4E6F7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E22"/>
    <w:rPr>
      <w:color w:val="0563C1" w:themeColor="hyperlink"/>
      <w:u w:val="single"/>
    </w:rPr>
  </w:style>
  <w:style w:type="character" w:styleId="UnresolvedMention">
    <w:name w:val="Unresolved Mention"/>
    <w:basedOn w:val="DefaultParagraphFont"/>
    <w:uiPriority w:val="99"/>
    <w:semiHidden/>
    <w:unhideWhenUsed/>
    <w:rsid w:val="00B13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46518">
      <w:bodyDiv w:val="1"/>
      <w:marLeft w:val="0"/>
      <w:marRight w:val="0"/>
      <w:marTop w:val="0"/>
      <w:marBottom w:val="0"/>
      <w:divBdr>
        <w:top w:val="none" w:sz="0" w:space="0" w:color="auto"/>
        <w:left w:val="none" w:sz="0" w:space="0" w:color="auto"/>
        <w:bottom w:val="none" w:sz="0" w:space="0" w:color="auto"/>
        <w:right w:val="none" w:sz="0" w:space="0" w:color="auto"/>
      </w:divBdr>
      <w:divsChild>
        <w:div w:id="1704556145">
          <w:marLeft w:val="0"/>
          <w:marRight w:val="0"/>
          <w:marTop w:val="0"/>
          <w:marBottom w:val="0"/>
          <w:divBdr>
            <w:top w:val="none" w:sz="0" w:space="0" w:color="auto"/>
            <w:left w:val="none" w:sz="0" w:space="0" w:color="auto"/>
            <w:bottom w:val="none" w:sz="0" w:space="0" w:color="auto"/>
            <w:right w:val="none" w:sz="0" w:space="0" w:color="auto"/>
          </w:divBdr>
          <w:divsChild>
            <w:div w:id="679504389">
              <w:marLeft w:val="0"/>
              <w:marRight w:val="0"/>
              <w:marTop w:val="0"/>
              <w:marBottom w:val="0"/>
              <w:divBdr>
                <w:top w:val="none" w:sz="0" w:space="0" w:color="auto"/>
                <w:left w:val="none" w:sz="0" w:space="0" w:color="auto"/>
                <w:bottom w:val="none" w:sz="0" w:space="0" w:color="auto"/>
                <w:right w:val="none" w:sz="0" w:space="0" w:color="auto"/>
              </w:divBdr>
              <w:divsChild>
                <w:div w:id="1232811336">
                  <w:marLeft w:val="-473"/>
                  <w:marRight w:val="-473"/>
                  <w:marTop w:val="0"/>
                  <w:marBottom w:val="0"/>
                  <w:divBdr>
                    <w:top w:val="none" w:sz="0" w:space="0" w:color="auto"/>
                    <w:left w:val="none" w:sz="0" w:space="0" w:color="auto"/>
                    <w:bottom w:val="none" w:sz="0" w:space="0" w:color="auto"/>
                    <w:right w:val="none" w:sz="0" w:space="0" w:color="auto"/>
                  </w:divBdr>
                  <w:divsChild>
                    <w:div w:id="828331373">
                      <w:marLeft w:val="0"/>
                      <w:marRight w:val="0"/>
                      <w:marTop w:val="0"/>
                      <w:marBottom w:val="0"/>
                      <w:divBdr>
                        <w:top w:val="none" w:sz="0" w:space="0" w:color="auto"/>
                        <w:left w:val="none" w:sz="0" w:space="0" w:color="auto"/>
                        <w:bottom w:val="none" w:sz="0" w:space="0" w:color="auto"/>
                        <w:right w:val="none" w:sz="0" w:space="0" w:color="auto"/>
                      </w:divBdr>
                      <w:divsChild>
                        <w:div w:id="661549326">
                          <w:marLeft w:val="0"/>
                          <w:marRight w:val="0"/>
                          <w:marTop w:val="0"/>
                          <w:marBottom w:val="450"/>
                          <w:divBdr>
                            <w:top w:val="none" w:sz="0" w:space="0" w:color="auto"/>
                            <w:left w:val="none" w:sz="0" w:space="0" w:color="auto"/>
                            <w:bottom w:val="none" w:sz="0" w:space="0" w:color="auto"/>
                            <w:right w:val="none" w:sz="0" w:space="0" w:color="auto"/>
                          </w:divBdr>
                          <w:divsChild>
                            <w:div w:id="663316268">
                              <w:marLeft w:val="0"/>
                              <w:marRight w:val="0"/>
                              <w:marTop w:val="0"/>
                              <w:marBottom w:val="0"/>
                              <w:divBdr>
                                <w:top w:val="none" w:sz="0" w:space="0" w:color="auto"/>
                                <w:left w:val="none" w:sz="0" w:space="0" w:color="auto"/>
                                <w:bottom w:val="none" w:sz="0" w:space="0" w:color="auto"/>
                                <w:right w:val="none" w:sz="0" w:space="0" w:color="auto"/>
                              </w:divBdr>
                            </w:div>
                            <w:div w:id="701588758">
                              <w:marLeft w:val="0"/>
                              <w:marRight w:val="0"/>
                              <w:marTop w:val="0"/>
                              <w:marBottom w:val="0"/>
                              <w:divBdr>
                                <w:top w:val="none" w:sz="0" w:space="0" w:color="auto"/>
                                <w:left w:val="none" w:sz="0" w:space="0" w:color="auto"/>
                                <w:bottom w:val="none" w:sz="0" w:space="0" w:color="auto"/>
                                <w:right w:val="none" w:sz="0" w:space="0" w:color="auto"/>
                              </w:divBdr>
                            </w:div>
                          </w:divsChild>
                        </w:div>
                        <w:div w:id="1737624875">
                          <w:marLeft w:val="0"/>
                          <w:marRight w:val="0"/>
                          <w:marTop w:val="0"/>
                          <w:marBottom w:val="0"/>
                          <w:divBdr>
                            <w:top w:val="none" w:sz="0" w:space="0" w:color="auto"/>
                            <w:left w:val="none" w:sz="0" w:space="0" w:color="auto"/>
                            <w:bottom w:val="none" w:sz="0" w:space="0" w:color="auto"/>
                            <w:right w:val="none" w:sz="0" w:space="0" w:color="auto"/>
                          </w:divBdr>
                          <w:divsChild>
                            <w:div w:id="1608082401">
                              <w:marLeft w:val="0"/>
                              <w:marRight w:val="0"/>
                              <w:marTop w:val="0"/>
                              <w:marBottom w:val="0"/>
                              <w:divBdr>
                                <w:top w:val="none" w:sz="0" w:space="0" w:color="auto"/>
                                <w:left w:val="none" w:sz="0" w:space="0" w:color="auto"/>
                                <w:bottom w:val="none" w:sz="0" w:space="0" w:color="auto"/>
                                <w:right w:val="none" w:sz="0" w:space="0" w:color="auto"/>
                              </w:divBdr>
                            </w:div>
                            <w:div w:id="16650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110548">
          <w:marLeft w:val="0"/>
          <w:marRight w:val="0"/>
          <w:marTop w:val="0"/>
          <w:marBottom w:val="0"/>
          <w:divBdr>
            <w:top w:val="none" w:sz="0" w:space="0" w:color="auto"/>
            <w:left w:val="none" w:sz="0" w:space="0" w:color="auto"/>
            <w:bottom w:val="none" w:sz="0" w:space="0" w:color="auto"/>
            <w:right w:val="none" w:sz="0" w:space="0" w:color="auto"/>
          </w:divBdr>
          <w:divsChild>
            <w:div w:id="1691031672">
              <w:marLeft w:val="-473"/>
              <w:marRight w:val="-473"/>
              <w:marTop w:val="0"/>
              <w:marBottom w:val="0"/>
              <w:divBdr>
                <w:top w:val="none" w:sz="0" w:space="0" w:color="auto"/>
                <w:left w:val="none" w:sz="0" w:space="0" w:color="auto"/>
                <w:bottom w:val="none" w:sz="0" w:space="0" w:color="auto"/>
                <w:right w:val="none" w:sz="0" w:space="0" w:color="auto"/>
              </w:divBdr>
              <w:divsChild>
                <w:div w:id="131873169">
                  <w:marLeft w:val="1879"/>
                  <w:marRight w:val="0"/>
                  <w:marTop w:val="0"/>
                  <w:marBottom w:val="0"/>
                  <w:divBdr>
                    <w:top w:val="none" w:sz="0" w:space="0" w:color="auto"/>
                    <w:left w:val="none" w:sz="0" w:space="0" w:color="auto"/>
                    <w:bottom w:val="none" w:sz="0" w:space="0" w:color="auto"/>
                    <w:right w:val="none" w:sz="0" w:space="0" w:color="auto"/>
                  </w:divBdr>
                  <w:divsChild>
                    <w:div w:id="916936036">
                      <w:marLeft w:val="0"/>
                      <w:marRight w:val="0"/>
                      <w:marTop w:val="0"/>
                      <w:marBottom w:val="0"/>
                      <w:divBdr>
                        <w:top w:val="none" w:sz="0" w:space="0" w:color="auto"/>
                        <w:left w:val="none" w:sz="0" w:space="0" w:color="auto"/>
                        <w:bottom w:val="none" w:sz="0" w:space="0" w:color="auto"/>
                        <w:right w:val="none" w:sz="0" w:space="0" w:color="auto"/>
                      </w:divBdr>
                      <w:divsChild>
                        <w:div w:id="1481458972">
                          <w:marLeft w:val="0"/>
                          <w:marRight w:val="0"/>
                          <w:marTop w:val="0"/>
                          <w:marBottom w:val="450"/>
                          <w:divBdr>
                            <w:top w:val="none" w:sz="0" w:space="0" w:color="auto"/>
                            <w:left w:val="none" w:sz="0" w:space="0" w:color="auto"/>
                            <w:bottom w:val="none" w:sz="0" w:space="0" w:color="auto"/>
                            <w:right w:val="none" w:sz="0" w:space="0" w:color="auto"/>
                          </w:divBdr>
                        </w:div>
                        <w:div w:id="1085759410">
                          <w:marLeft w:val="0"/>
                          <w:marRight w:val="0"/>
                          <w:marTop w:val="0"/>
                          <w:marBottom w:val="450"/>
                          <w:divBdr>
                            <w:top w:val="none" w:sz="0" w:space="0" w:color="auto"/>
                            <w:left w:val="none" w:sz="0" w:space="0" w:color="auto"/>
                            <w:bottom w:val="none" w:sz="0" w:space="0" w:color="auto"/>
                            <w:right w:val="none" w:sz="0" w:space="0" w:color="auto"/>
                          </w:divBdr>
                        </w:div>
                        <w:div w:id="14523601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568152837">
                  <w:marLeft w:val="0"/>
                  <w:marRight w:val="0"/>
                  <w:marTop w:val="0"/>
                  <w:marBottom w:val="0"/>
                  <w:divBdr>
                    <w:top w:val="none" w:sz="0" w:space="0" w:color="auto"/>
                    <w:left w:val="none" w:sz="0" w:space="0" w:color="auto"/>
                    <w:bottom w:val="none" w:sz="0" w:space="0" w:color="auto"/>
                    <w:right w:val="none" w:sz="0" w:space="0" w:color="auto"/>
                  </w:divBdr>
                  <w:divsChild>
                    <w:div w:id="181209795">
                      <w:marLeft w:val="0"/>
                      <w:marRight w:val="0"/>
                      <w:marTop w:val="0"/>
                      <w:marBottom w:val="0"/>
                      <w:divBdr>
                        <w:top w:val="none" w:sz="0" w:space="0" w:color="auto"/>
                        <w:left w:val="none" w:sz="0" w:space="0" w:color="auto"/>
                        <w:bottom w:val="single" w:sz="6" w:space="31" w:color="585858"/>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unc.edu/creativity-hubs/projects/winners-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eventbrite.com/e/coffee-with-the-professor-penny-gordon-larsen-phd-ftos-faha-tickets-16653336277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Shameeka Green</dc:creator>
  <cp:keywords/>
  <dc:description/>
  <cp:lastModifiedBy>Shameeka Green</cp:lastModifiedBy>
  <cp:revision>2</cp:revision>
  <dcterms:created xsi:type="dcterms:W3CDTF">2021-08-09T17:14:00Z</dcterms:created>
  <dcterms:modified xsi:type="dcterms:W3CDTF">2021-08-09T17:33:00Z</dcterms:modified>
</cp:coreProperties>
</file>